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467" w:rsidRPr="00166467" w:rsidRDefault="00166467" w:rsidP="00166467">
      <w:pPr>
        <w:jc w:val="right"/>
        <w:rPr>
          <w:rFonts w:ascii="Aptos" w:eastAsia="Aptos" w:hAnsi="Aptos" w:cs="Times New Roman"/>
          <w:kern w:val="2"/>
          <w14:ligatures w14:val="standardContextual"/>
        </w:rPr>
      </w:pPr>
      <w:bookmarkStart w:id="0" w:name="_Hlk11270285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Załącznik </w:t>
      </w:r>
      <w:r>
        <w:rPr>
          <w:rFonts w:ascii="Aptos" w:eastAsia="Aptos" w:hAnsi="Aptos" w:cs="Times New Roman"/>
          <w:kern w:val="2"/>
          <w14:ligatures w14:val="standardContextual"/>
        </w:rPr>
        <w:t xml:space="preserve">nr 8 do SWZ </w:t>
      </w:r>
    </w:p>
    <w:p w:rsidR="009C5E6B" w:rsidRPr="009C5E6B" w:rsidRDefault="009C5E6B" w:rsidP="009C5E6B">
      <w:pPr>
        <w:jc w:val="right"/>
        <w:rPr>
          <w:rFonts w:ascii="Aptos" w:eastAsia="Aptos" w:hAnsi="Aptos" w:cs="Times New Roman"/>
          <w:kern w:val="2"/>
          <w14:ligatures w14:val="standardContextual"/>
        </w:rPr>
      </w:pPr>
      <w:r w:rsidRPr="009C5E6B">
        <w:rPr>
          <w:rFonts w:ascii="Aptos" w:eastAsia="Aptos" w:hAnsi="Aptos" w:cs="Times New Roman"/>
          <w:kern w:val="2"/>
          <w14:ligatures w14:val="standardContextual"/>
        </w:rPr>
        <w:t>………………………..</w:t>
      </w:r>
    </w:p>
    <w:p w:rsidR="009C5E6B" w:rsidRPr="009C5E6B" w:rsidRDefault="009C5E6B" w:rsidP="009C5E6B">
      <w:pPr>
        <w:jc w:val="right"/>
        <w:rPr>
          <w:rFonts w:ascii="Aptos" w:eastAsia="Aptos" w:hAnsi="Aptos" w:cs="Times New Roman"/>
          <w:i/>
          <w:kern w:val="2"/>
          <w14:ligatures w14:val="standardContextual"/>
        </w:rPr>
      </w:pPr>
      <w:r w:rsidRPr="009C5E6B">
        <w:rPr>
          <w:rFonts w:ascii="Aptos" w:eastAsia="Aptos" w:hAnsi="Aptos" w:cs="Times New Roman"/>
          <w:i/>
          <w:kern w:val="2"/>
          <w14:ligatures w14:val="standardContextual"/>
        </w:rPr>
        <w:t>miejscowość, data</w:t>
      </w:r>
    </w:p>
    <w:p w:rsidR="00166467" w:rsidRPr="00166467" w:rsidRDefault="00166467" w:rsidP="00166467">
      <w:pPr>
        <w:jc w:val="right"/>
        <w:rPr>
          <w:rFonts w:ascii="Aptos" w:eastAsia="Aptos" w:hAnsi="Aptos" w:cs="Times New Roman"/>
          <w:kern w:val="2"/>
          <w14:ligatures w14:val="standardContextual"/>
        </w:rPr>
      </w:pPr>
      <w:bookmarkStart w:id="1" w:name="_GoBack"/>
      <w:bookmarkEnd w:id="1"/>
    </w:p>
    <w:bookmarkEnd w:id="0"/>
    <w:p w:rsidR="00166467" w:rsidRPr="00166467" w:rsidRDefault="00166467" w:rsidP="00166467">
      <w:pPr>
        <w:jc w:val="center"/>
        <w:rPr>
          <w:rFonts w:ascii="Aptos" w:eastAsia="Aptos" w:hAnsi="Aptos" w:cs="Times New Roman"/>
          <w:b/>
          <w:kern w:val="2"/>
          <w14:ligatures w14:val="standardContextual"/>
        </w:rPr>
      </w:pPr>
      <w:r w:rsidRPr="00166467">
        <w:rPr>
          <w:rFonts w:ascii="Aptos" w:eastAsia="Aptos" w:hAnsi="Aptos" w:cs="Times New Roman"/>
          <w:b/>
          <w:kern w:val="2"/>
          <w14:ligatures w14:val="standardContextual"/>
        </w:rPr>
        <w:t>OŚWIADCZENIE</w:t>
      </w:r>
    </w:p>
    <w:p w:rsidR="00166467" w:rsidRPr="00166467" w:rsidRDefault="00166467" w:rsidP="00166467">
      <w:pPr>
        <w:jc w:val="center"/>
        <w:rPr>
          <w:rFonts w:ascii="Aptos" w:eastAsia="Aptos" w:hAnsi="Aptos" w:cs="Times New Roman"/>
          <w:b/>
          <w:kern w:val="2"/>
          <w14:ligatures w14:val="standardContextual"/>
        </w:rPr>
      </w:pPr>
      <w:r w:rsidRPr="00166467">
        <w:rPr>
          <w:rFonts w:ascii="Aptos" w:eastAsia="Aptos" w:hAnsi="Aptos" w:cs="Times New Roman"/>
          <w:b/>
          <w:kern w:val="2"/>
          <w14:ligatures w14:val="standardContextual"/>
        </w:rPr>
        <w:t xml:space="preserve">o aktualności informacji zawartych w oświadczeniu, o którym mowa w art. 125 ust. 1 ustawy </w:t>
      </w:r>
      <w:proofErr w:type="spellStart"/>
      <w:r w:rsidRPr="00166467">
        <w:rPr>
          <w:rFonts w:ascii="Aptos" w:eastAsia="Aptos" w:hAnsi="Aptos" w:cs="Times New Roman"/>
          <w:b/>
          <w:kern w:val="2"/>
          <w14:ligatures w14:val="standardContextual"/>
        </w:rPr>
        <w:t>Pzp</w:t>
      </w:r>
      <w:proofErr w:type="spellEnd"/>
    </w:p>
    <w:p w:rsidR="00166467" w:rsidRPr="00166467" w:rsidRDefault="00166467" w:rsidP="00166467">
      <w:pPr>
        <w:jc w:val="both"/>
        <w:rPr>
          <w:rFonts w:ascii="Aptos" w:eastAsia="Aptos" w:hAnsi="Aptos" w:cs="Times New Roman"/>
          <w:b/>
          <w:kern w:val="2"/>
          <w14:ligatures w14:val="standardContextual"/>
        </w:rPr>
      </w:pPr>
      <w:r w:rsidRPr="00166467">
        <w:rPr>
          <w:rFonts w:ascii="Aptos" w:eastAsia="Aptos" w:hAnsi="Aptos" w:cs="Times New Roman"/>
          <w:b/>
          <w:bCs/>
          <w:kern w:val="2"/>
          <w14:ligatures w14:val="standardContextual"/>
        </w:rPr>
        <w:t>Dofinansowanie w ramach projektu: „</w:t>
      </w:r>
      <w:r w:rsidRPr="00166467">
        <w:rPr>
          <w:rFonts w:ascii="Aptos" w:eastAsia="Aptos" w:hAnsi="Aptos" w:cs="Times New Roman"/>
          <w:b/>
          <w:bCs/>
          <w:i/>
          <w:kern w:val="2"/>
          <w14:ligatures w14:val="standardContextual"/>
        </w:rPr>
        <w:t xml:space="preserve">Rozwój i modernizacja infrastruktury Oddziału Chorób Wewnętrznych i Kardiologii z Pododdziałem Pulmonologicznym w SP ZOZ w Radzyniu Podlaskim w ramach Krajowej Sieci Kardiologicznej (OK I)”  </w:t>
      </w:r>
    </w:p>
    <w:p w:rsidR="00166467" w:rsidRPr="00166467" w:rsidRDefault="00166467" w:rsidP="00166467">
      <w:pPr>
        <w:jc w:val="center"/>
        <w:rPr>
          <w:rFonts w:ascii="Aptos" w:eastAsia="Aptos" w:hAnsi="Aptos" w:cs="Times New Roman"/>
          <w:b/>
          <w:kern w:val="2"/>
          <w14:ligatures w14:val="standardContextual"/>
        </w:rPr>
      </w:pPr>
    </w:p>
    <w:p w:rsidR="00166467" w:rsidRPr="00166467" w:rsidRDefault="00166467" w:rsidP="00166467">
      <w:pPr>
        <w:jc w:val="center"/>
        <w:rPr>
          <w:rFonts w:ascii="Aptos" w:eastAsia="Aptos" w:hAnsi="Aptos" w:cs="Times New Roman"/>
          <w:b/>
          <w:kern w:val="2"/>
          <w14:ligatures w14:val="standardContextual"/>
        </w:rPr>
      </w:pPr>
    </w:p>
    <w:p w:rsidR="00166467" w:rsidRPr="00166467" w:rsidRDefault="00166467" w:rsidP="00166467">
      <w:pPr>
        <w:jc w:val="both"/>
        <w:rPr>
          <w:rFonts w:ascii="Aptos" w:eastAsia="Aptos" w:hAnsi="Aptos" w:cs="Times New Roman"/>
          <w:kern w:val="2"/>
          <w14:ligatures w14:val="standardContextual"/>
        </w:rPr>
      </w:pPr>
      <w:bookmarkStart w:id="2" w:name="_Hlk11270301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Przystępując do postępowania o udzielenie zamówienia publicznego pn. </w:t>
      </w:r>
      <w:r w:rsidRPr="00166467">
        <w:rPr>
          <w:rFonts w:ascii="Aptos" w:eastAsia="Aptos" w:hAnsi="Aptos" w:cs="Times New Roman"/>
          <w:b/>
          <w:kern w:val="2"/>
          <w14:ligatures w14:val="standardContextual"/>
        </w:rPr>
        <w:t xml:space="preserve">Przystępując do postępowania o udzielenie zamówienia publicznego na:  </w:t>
      </w:r>
      <w:r w:rsidRPr="00166467">
        <w:rPr>
          <w:rFonts w:ascii="Aptos" w:eastAsia="Aptos" w:hAnsi="Aptos" w:cs="Times New Roman"/>
          <w:b/>
          <w:bCs/>
          <w:kern w:val="2"/>
          <w14:ligatures w14:val="standardContextual"/>
        </w:rPr>
        <w:t>dostawę sprzętu medycznego i wyposażenia do SPZOZ w  Radzyniu Podlaskim</w:t>
      </w:r>
      <w:bookmarkStart w:id="3" w:name="_Hlk49939999"/>
      <w:bookmarkEnd w:id="2"/>
      <w:r>
        <w:rPr>
          <w:rFonts w:ascii="Aptos" w:eastAsia="Aptos" w:hAnsi="Aptos" w:cs="Times New Roman"/>
          <w:b/>
          <w:bCs/>
          <w:kern w:val="2"/>
          <w14:ligatures w14:val="standardContextual"/>
        </w:rPr>
        <w:t xml:space="preserve">, </w:t>
      </w: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oświadczam i potwierdzam aktualność informacji zawartych w oświadczeniu, o którym mowa w art. 125 ust. 1 </w:t>
      </w:r>
      <w:bookmarkEnd w:id="3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>, w zakresie podstaw wykluczenia z postępowania</w:t>
      </w:r>
      <w:bookmarkStart w:id="4" w:name="_Hlk50464761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 określonych przez Zamawiającego, o których mowa w:</w:t>
      </w:r>
    </w:p>
    <w:p w:rsidR="00166467" w:rsidRPr="00166467" w:rsidRDefault="00166467" w:rsidP="00166467">
      <w:pPr>
        <w:numPr>
          <w:ilvl w:val="0"/>
          <w:numId w:val="1"/>
        </w:numPr>
        <w:rPr>
          <w:rFonts w:ascii="Aptos" w:eastAsia="Aptos" w:hAnsi="Aptos" w:cs="Times New Roman"/>
          <w:kern w:val="2"/>
          <w14:ligatures w14:val="standardContextual"/>
        </w:rPr>
      </w:pP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art. 108 ust. 1 pkt 3 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>,</w:t>
      </w:r>
    </w:p>
    <w:p w:rsidR="00166467" w:rsidRPr="00166467" w:rsidRDefault="00166467" w:rsidP="00166467">
      <w:pPr>
        <w:numPr>
          <w:ilvl w:val="0"/>
          <w:numId w:val="1"/>
        </w:numPr>
        <w:rPr>
          <w:rFonts w:ascii="Aptos" w:eastAsia="Aptos" w:hAnsi="Aptos" w:cs="Times New Roman"/>
          <w:kern w:val="2"/>
          <w14:ligatures w14:val="standardContextual"/>
        </w:rPr>
      </w:pP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art. 108 ust. 1 pkt 4 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 odnośnie do orzeczenia zakazu ubiegania się </w:t>
      </w:r>
      <w:r w:rsidRPr="00166467">
        <w:rPr>
          <w:rFonts w:ascii="Aptos" w:eastAsia="Aptos" w:hAnsi="Aptos" w:cs="Times New Roman"/>
          <w:kern w:val="2"/>
          <w14:ligatures w14:val="standardContextual"/>
        </w:rPr>
        <w:br/>
        <w:t>o zamówienie publiczne tytułem środka zapobiegawczego,</w:t>
      </w:r>
    </w:p>
    <w:p w:rsidR="00166467" w:rsidRPr="00166467" w:rsidRDefault="00166467" w:rsidP="00166467">
      <w:pPr>
        <w:numPr>
          <w:ilvl w:val="0"/>
          <w:numId w:val="1"/>
        </w:numPr>
        <w:rPr>
          <w:rFonts w:ascii="Aptos" w:eastAsia="Aptos" w:hAnsi="Aptos" w:cs="Times New Roman"/>
          <w:kern w:val="2"/>
          <w14:ligatures w14:val="standardContextual"/>
        </w:rPr>
      </w:pP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art. 108 ust. 1 pkt 5 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 odnośnie do zawarcia z innymi wykonawcami porozumienia mającego na celu zakłócenie konkurencji,</w:t>
      </w:r>
    </w:p>
    <w:p w:rsidR="00166467" w:rsidRPr="00166467" w:rsidRDefault="00166467" w:rsidP="00166467">
      <w:pPr>
        <w:numPr>
          <w:ilvl w:val="0"/>
          <w:numId w:val="1"/>
        </w:numPr>
        <w:rPr>
          <w:rFonts w:ascii="Aptos" w:eastAsia="Aptos" w:hAnsi="Aptos" w:cs="Times New Roman"/>
          <w:kern w:val="2"/>
          <w14:ligatures w14:val="standardContextual"/>
        </w:rPr>
      </w:pP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art. 108 ust. 1 pkt 6 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, </w:t>
      </w:r>
    </w:p>
    <w:p w:rsidR="00166467" w:rsidRPr="00166467" w:rsidRDefault="00166467" w:rsidP="00166467">
      <w:pPr>
        <w:numPr>
          <w:ilvl w:val="0"/>
          <w:numId w:val="1"/>
        </w:numPr>
        <w:rPr>
          <w:rFonts w:ascii="Aptos" w:eastAsia="Aptos" w:hAnsi="Aptos" w:cs="Times New Roman"/>
          <w:kern w:val="2"/>
          <w14:ligatures w14:val="standardContextual"/>
        </w:rPr>
      </w:pP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art. 109 ust. 1 pkt 1 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 odnośnie do naruszenia obowiązków dotyczących płatności podatków i opłat lokalnych, o których mowa w ustawie z dnia 12 stycznia 1991 r. o podatkach i opłatach lokalnych (Dz. U. z 2019 r., poz. 1170),</w:t>
      </w:r>
    </w:p>
    <w:p w:rsidR="00166467" w:rsidRPr="00166467" w:rsidRDefault="00166467" w:rsidP="00166467">
      <w:pPr>
        <w:numPr>
          <w:ilvl w:val="0"/>
          <w:numId w:val="1"/>
        </w:numPr>
        <w:rPr>
          <w:rFonts w:ascii="Aptos" w:eastAsia="Aptos" w:hAnsi="Aptos" w:cs="Times New Roman"/>
          <w:kern w:val="2"/>
          <w14:ligatures w14:val="standardContextual"/>
        </w:rPr>
      </w:pPr>
      <w:r w:rsidRPr="00166467">
        <w:rPr>
          <w:rFonts w:ascii="Aptos" w:eastAsia="Aptos" w:hAnsi="Aptos" w:cs="Times New Roman"/>
          <w:kern w:val="2"/>
          <w14:ligatures w14:val="standardContextual"/>
        </w:rPr>
        <w:t xml:space="preserve">art. 109 ust. 1 pkt 5, 6, 7, 8, 9, 10 ustawy </w:t>
      </w:r>
      <w:proofErr w:type="spellStart"/>
      <w:r w:rsidRPr="00166467">
        <w:rPr>
          <w:rFonts w:ascii="Aptos" w:eastAsia="Aptos" w:hAnsi="Aptos" w:cs="Times New Roman"/>
          <w:kern w:val="2"/>
          <w14:ligatures w14:val="standardContextual"/>
        </w:rPr>
        <w:t>Pzp</w:t>
      </w:r>
      <w:proofErr w:type="spellEnd"/>
      <w:r w:rsidRPr="00166467">
        <w:rPr>
          <w:rFonts w:ascii="Aptos" w:eastAsia="Aptos" w:hAnsi="Aptos" w:cs="Times New Roman"/>
          <w:kern w:val="2"/>
          <w14:ligatures w14:val="standardContextual"/>
        </w:rPr>
        <w:t>.</w:t>
      </w:r>
      <w:bookmarkEnd w:id="4"/>
    </w:p>
    <w:p w:rsidR="003E4365" w:rsidRDefault="003E4365"/>
    <w:sectPr w:rsidR="003E4365" w:rsidSect="00E51882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467" w:rsidRDefault="00166467" w:rsidP="00166467">
      <w:pPr>
        <w:spacing w:after="0" w:line="240" w:lineRule="auto"/>
      </w:pPr>
      <w:r>
        <w:separator/>
      </w:r>
    </w:p>
  </w:endnote>
  <w:endnote w:type="continuationSeparator" w:id="0">
    <w:p w:rsidR="00166467" w:rsidRDefault="00166467" w:rsidP="0016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467" w:rsidRDefault="00166467">
    <w:pPr>
      <w:pStyle w:val="Stopka"/>
    </w:pPr>
    <w:r>
      <w:rPr>
        <w:noProof/>
        <w:lang w:eastAsia="pl-PL"/>
      </w:rPr>
      <w:drawing>
        <wp:inline distT="0" distB="0" distL="0" distR="0" wp14:anchorId="185FFD4A" wp14:editId="3584C258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467" w:rsidRDefault="00166467" w:rsidP="00166467">
      <w:pPr>
        <w:spacing w:after="0" w:line="240" w:lineRule="auto"/>
      </w:pPr>
      <w:r>
        <w:separator/>
      </w:r>
    </w:p>
  </w:footnote>
  <w:footnote w:type="continuationSeparator" w:id="0">
    <w:p w:rsidR="00166467" w:rsidRDefault="00166467" w:rsidP="00166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467" w:rsidRDefault="00166467">
    <w:pPr>
      <w:pStyle w:val="Nagwek"/>
    </w:pPr>
    <w:r>
      <w:t>Znak sprawy 4_2026_PN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344AF"/>
    <w:multiLevelType w:val="hybridMultilevel"/>
    <w:tmpl w:val="62D4F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405"/>
    <w:rsid w:val="00166467"/>
    <w:rsid w:val="003E4365"/>
    <w:rsid w:val="00434405"/>
    <w:rsid w:val="009C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18A53-88E9-49FF-A72F-9A3FE635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467"/>
  </w:style>
  <w:style w:type="paragraph" w:styleId="Stopka">
    <w:name w:val="footer"/>
    <w:basedOn w:val="Normalny"/>
    <w:link w:val="StopkaZnak"/>
    <w:uiPriority w:val="99"/>
    <w:unhideWhenUsed/>
    <w:rsid w:val="0016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2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3</cp:revision>
  <dcterms:created xsi:type="dcterms:W3CDTF">2026-03-13T07:20:00Z</dcterms:created>
  <dcterms:modified xsi:type="dcterms:W3CDTF">2026-03-13T07:24:00Z</dcterms:modified>
</cp:coreProperties>
</file>